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899"/>
        <w:tblW w:w="91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4"/>
        <w:gridCol w:w="960"/>
        <w:gridCol w:w="4879"/>
        <w:gridCol w:w="426"/>
        <w:gridCol w:w="708"/>
        <w:gridCol w:w="909"/>
        <w:gridCol w:w="921"/>
      </w:tblGrid>
      <w:tr w:rsidR="003B5F72" w:rsidTr="003B5F72">
        <w:trPr>
          <w:trHeight w:hRule="exact" w:val="41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right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Lp.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right="2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Podstawa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right="1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Opis I wyliczenia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right="2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J.m.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Ilość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 j. brutto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wartość</w:t>
            </w:r>
          </w:p>
        </w:tc>
      </w:tr>
      <w:tr w:rsidR="003B5F72" w:rsidTr="003B5F72">
        <w:trPr>
          <w:trHeight w:hRule="exact" w:val="211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right="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KNR 2-31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Skropienie nawierzchni drogowej asfaltem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left="33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3B5F72" w:rsidTr="003B5F72">
        <w:trPr>
          <w:trHeight w:hRule="exact" w:val="163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1004-07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3B5F72" w:rsidTr="003B5F72">
        <w:trPr>
          <w:trHeight w:hRule="exact" w:val="19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544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33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sz w:val="15"/>
                <w:szCs w:val="15"/>
              </w:rPr>
              <w:t>m</w:t>
            </w:r>
            <w:r>
              <w:rPr>
                <w:rFonts w:ascii="Courier New" w:hAnsi="Courier New" w:cs="Courier New"/>
                <w:sz w:val="15"/>
                <w:szCs w:val="15"/>
                <w:vertAlign w:val="superscript"/>
              </w:rPr>
              <w:t>2</w:t>
            </w:r>
            <w:r>
              <w:rPr>
                <w:rFonts w:ascii="Courier New" w:hAnsi="Courier New" w:cs="Courier New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right="28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right="28"/>
              <w:jc w:val="right"/>
              <w:rPr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3B5F72" w:rsidTr="003B5F72">
        <w:trPr>
          <w:trHeight w:hRule="exact" w:val="19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left="3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left="3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right="14"/>
              <w:jc w:val="right"/>
              <w:rPr>
                <w:sz w:val="15"/>
                <w:szCs w:val="15"/>
              </w:rPr>
            </w:pPr>
          </w:p>
        </w:tc>
      </w:tr>
      <w:tr w:rsidR="003B5F72" w:rsidTr="003B5F72">
        <w:trPr>
          <w:trHeight w:hRule="exact" w:val="201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right="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KNR2-31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Nawierzchnia z mieszanek mineralno-bitumicznych grysowych - warstwa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left="33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3B5F72" w:rsidTr="003B5F72">
        <w:trPr>
          <w:trHeight w:hRule="exact" w:val="182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0310-01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wiążąca asfaltowa - grubość po </w:t>
            </w:r>
            <w:proofErr w:type="spellStart"/>
            <w:r>
              <w:rPr>
                <w:sz w:val="15"/>
                <w:szCs w:val="15"/>
              </w:rPr>
              <w:t>zagęszcz</w:t>
            </w:r>
            <w:proofErr w:type="spellEnd"/>
            <w:r>
              <w:rPr>
                <w:sz w:val="15"/>
                <w:szCs w:val="15"/>
              </w:rPr>
              <w:t xml:space="preserve">. 2 cm (wyrównanie istniejącej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3B5F72" w:rsidTr="003B5F72">
        <w:trPr>
          <w:trHeight w:hRule="exact" w:val="172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nawierzchni)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3B5F72" w:rsidTr="003B5F72">
        <w:trPr>
          <w:trHeight w:hRule="exact" w:val="168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Krotność </w:t>
            </w:r>
            <w:r>
              <w:rPr>
                <w:sz w:val="17"/>
                <w:szCs w:val="17"/>
              </w:rPr>
              <w:t xml:space="preserve">= </w:t>
            </w:r>
            <w:r>
              <w:rPr>
                <w:sz w:val="15"/>
                <w:szCs w:val="15"/>
              </w:rPr>
              <w:t xml:space="preserve">0.5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3B5F72" w:rsidTr="003B5F72">
        <w:trPr>
          <w:trHeight w:hRule="exact" w:val="17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544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33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sz w:val="15"/>
                <w:szCs w:val="15"/>
              </w:rPr>
              <w:t>m</w:t>
            </w:r>
            <w:r>
              <w:rPr>
                <w:rFonts w:ascii="Courier New" w:hAnsi="Courier New" w:cs="Courier New"/>
                <w:sz w:val="15"/>
                <w:szCs w:val="15"/>
                <w:vertAlign w:val="superscript"/>
              </w:rPr>
              <w:t>2</w:t>
            </w:r>
            <w:r>
              <w:rPr>
                <w:rFonts w:ascii="Courier New" w:hAnsi="Courier New" w:cs="Courier New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right="28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right="28"/>
              <w:jc w:val="right"/>
              <w:rPr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3B5F72" w:rsidTr="003B5F72">
        <w:trPr>
          <w:trHeight w:hRule="exact" w:val="21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left="3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left="3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right="14"/>
              <w:jc w:val="right"/>
              <w:rPr>
                <w:sz w:val="15"/>
                <w:szCs w:val="15"/>
              </w:rPr>
            </w:pPr>
          </w:p>
        </w:tc>
      </w:tr>
      <w:tr w:rsidR="003B5F72" w:rsidTr="003B5F72">
        <w:trPr>
          <w:trHeight w:hRule="exact" w:val="192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right="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 KNR2·31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Nawierzchnia z mieszanek mineralno-bitumicznych żwirowo-piaskowych 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left="33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3B5F72" w:rsidTr="003B5F72">
        <w:trPr>
          <w:trHeight w:hRule="exact" w:val="187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0312-05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warstwa ścieralna asfaltowa - grubość po </w:t>
            </w:r>
            <w:proofErr w:type="spellStart"/>
            <w:r>
              <w:rPr>
                <w:sz w:val="15"/>
                <w:szCs w:val="15"/>
              </w:rPr>
              <w:t>zagęszcz</w:t>
            </w:r>
            <w:proofErr w:type="spellEnd"/>
            <w:r>
              <w:rPr>
                <w:sz w:val="15"/>
                <w:szCs w:val="15"/>
              </w:rPr>
              <w:t xml:space="preserve">. 3 cm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3B5F72" w:rsidTr="003B5F72">
        <w:trPr>
          <w:trHeight w:hRule="exact" w:val="17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544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33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sz w:val="15"/>
                <w:szCs w:val="15"/>
              </w:rPr>
              <w:t>m</w:t>
            </w:r>
            <w:r>
              <w:rPr>
                <w:rFonts w:ascii="Courier New" w:hAnsi="Courier New" w:cs="Courier New"/>
                <w:sz w:val="15"/>
                <w:szCs w:val="15"/>
                <w:vertAlign w:val="superscript"/>
              </w:rPr>
              <w:t>2</w:t>
            </w:r>
            <w:r>
              <w:rPr>
                <w:rFonts w:ascii="Courier New" w:hAnsi="Courier New" w:cs="Courier New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right="28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right="28"/>
              <w:jc w:val="right"/>
              <w:rPr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3B5F72" w:rsidTr="003B5F72">
        <w:trPr>
          <w:trHeight w:hRule="exact" w:val="19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left="3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left="3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right="14"/>
              <w:jc w:val="right"/>
              <w:rPr>
                <w:sz w:val="15"/>
                <w:szCs w:val="15"/>
              </w:rPr>
            </w:pPr>
          </w:p>
        </w:tc>
      </w:tr>
      <w:tr w:rsidR="003B5F72" w:rsidTr="003B5F72">
        <w:trPr>
          <w:trHeight w:hRule="exact" w:val="206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right="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 KNR2-31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Nawierzchnia z mieszanek mineralno-bitumicznych żwirowo-piaskowych 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left="33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3B5F72" w:rsidTr="003B5F72">
        <w:trPr>
          <w:trHeight w:hRule="exact" w:val="187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0312-06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warstwa ścieralna asfaltowa - każdy dalszy 1 cm grubość po </w:t>
            </w:r>
            <w:proofErr w:type="spellStart"/>
            <w:r>
              <w:rPr>
                <w:sz w:val="15"/>
                <w:szCs w:val="15"/>
              </w:rPr>
              <w:t>zagęszcz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3B5F72" w:rsidTr="003B5F72">
        <w:trPr>
          <w:trHeight w:hRule="exact" w:val="18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1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544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left="33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sz w:val="15"/>
                <w:szCs w:val="15"/>
              </w:rPr>
              <w:t>m</w:t>
            </w:r>
            <w:r>
              <w:rPr>
                <w:rFonts w:ascii="Courier New" w:hAnsi="Courier New" w:cs="Courier New"/>
                <w:sz w:val="15"/>
                <w:szCs w:val="15"/>
                <w:vertAlign w:val="superscript"/>
              </w:rPr>
              <w:t>2</w:t>
            </w:r>
            <w:r>
              <w:rPr>
                <w:rFonts w:ascii="Courier New" w:hAnsi="Courier New" w:cs="Courier New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ind w:right="28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right="28"/>
              <w:jc w:val="right"/>
              <w:rPr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  <w:tr w:rsidR="003B5F72" w:rsidTr="003B5F72">
        <w:trPr>
          <w:trHeight w:hRule="exact" w:val="61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  <w:r>
              <w:t>Razem 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F72" w:rsidRDefault="003B5F72" w:rsidP="003B5F72">
            <w:pPr>
              <w:pStyle w:val="Styl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left="3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left="3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F72" w:rsidRDefault="003B5F72" w:rsidP="003B5F72">
            <w:pPr>
              <w:pStyle w:val="Styl"/>
              <w:spacing w:line="276" w:lineRule="auto"/>
              <w:ind w:right="14"/>
              <w:jc w:val="right"/>
              <w:rPr>
                <w:sz w:val="15"/>
                <w:szCs w:val="15"/>
              </w:rPr>
            </w:pPr>
          </w:p>
        </w:tc>
      </w:tr>
    </w:tbl>
    <w:p w:rsidR="00AA0EFE" w:rsidRDefault="00AA0EFE" w:rsidP="00AA0EFE">
      <w:pPr>
        <w:pStyle w:val="Styl"/>
        <w:spacing w:line="177" w:lineRule="exact"/>
        <w:rPr>
          <w:sz w:val="15"/>
          <w:szCs w:val="15"/>
        </w:rPr>
        <w:sectPr w:rsidR="00AA0EFE" w:rsidSect="00B406A7">
          <w:pgSz w:w="16840" w:h="11907" w:orient="landscape"/>
          <w:pgMar w:top="2227" w:right="603" w:bottom="474" w:left="360" w:header="708" w:footer="708" w:gutter="0"/>
          <w:cols w:num="2" w:space="708" w:equalWidth="0">
            <w:col w:w="1420" w:space="2203"/>
            <w:col w:w="1958"/>
          </w:cols>
          <w:docGrid w:linePitch="299"/>
        </w:sectPr>
      </w:pPr>
    </w:p>
    <w:p w:rsidR="00BB6BAC" w:rsidRDefault="00BB6BAC" w:rsidP="00514A93"/>
    <w:sectPr w:rsidR="00BB6BAC" w:rsidSect="0001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A0EFE"/>
    <w:rsid w:val="0001447F"/>
    <w:rsid w:val="003B5F72"/>
    <w:rsid w:val="00514A93"/>
    <w:rsid w:val="00AA0EFE"/>
    <w:rsid w:val="00B406A7"/>
    <w:rsid w:val="00BB6BAC"/>
    <w:rsid w:val="00F7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AA0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5</cp:revision>
  <dcterms:created xsi:type="dcterms:W3CDTF">2011-05-19T12:10:00Z</dcterms:created>
  <dcterms:modified xsi:type="dcterms:W3CDTF">2011-05-19T12:38:00Z</dcterms:modified>
</cp:coreProperties>
</file>