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CF" w:rsidRPr="00FB20CF" w:rsidRDefault="00FB20CF" w:rsidP="00FB20CF">
      <w:pPr>
        <w:tabs>
          <w:tab w:val="left" w:pos="9432"/>
        </w:tabs>
        <w:autoSpaceDE w:val="0"/>
        <w:spacing w:line="360" w:lineRule="auto"/>
        <w:ind w:left="1134" w:hanging="1134"/>
        <w:jc w:val="right"/>
      </w:pPr>
      <w:r>
        <w:t xml:space="preserve">Ostrowiec Św., </w:t>
      </w:r>
      <w:r w:rsidR="00484F33">
        <w:t>01</w:t>
      </w:r>
      <w:r>
        <w:t>.0</w:t>
      </w:r>
      <w:r w:rsidR="00484F33">
        <w:t>8</w:t>
      </w:r>
      <w:r>
        <w:t>.2013r.</w:t>
      </w:r>
    </w:p>
    <w:p w:rsidR="00FB20CF" w:rsidRDefault="00FB20CF" w:rsidP="007E16CD">
      <w:pPr>
        <w:tabs>
          <w:tab w:val="left" w:pos="9432"/>
        </w:tabs>
        <w:autoSpaceDE w:val="0"/>
        <w:spacing w:line="360" w:lineRule="auto"/>
        <w:ind w:left="1134" w:hanging="1134"/>
        <w:jc w:val="both"/>
        <w:rPr>
          <w:b/>
        </w:rPr>
      </w:pPr>
    </w:p>
    <w:p w:rsidR="00DC1DF7" w:rsidRPr="00D8126B" w:rsidRDefault="00DC1DF7" w:rsidP="00421146">
      <w:pPr>
        <w:tabs>
          <w:tab w:val="left" w:pos="10566"/>
        </w:tabs>
        <w:autoSpaceDE w:val="0"/>
        <w:ind w:left="1134" w:hanging="1134"/>
        <w:jc w:val="both"/>
        <w:rPr>
          <w:b/>
          <w:sz w:val="28"/>
          <w:szCs w:val="28"/>
        </w:rPr>
      </w:pPr>
      <w:r w:rsidRPr="004A62A2">
        <w:rPr>
          <w:b/>
        </w:rPr>
        <w:t xml:space="preserve">Dotyczy: zamówienia na </w:t>
      </w:r>
      <w:r w:rsidRPr="00D8126B">
        <w:rPr>
          <w:b/>
        </w:rPr>
        <w:t>„</w:t>
      </w:r>
      <w:r w:rsidR="00D8126B" w:rsidRPr="00D8126B">
        <w:rPr>
          <w:b/>
        </w:rPr>
        <w:t>Opracowanie dokumentacji projektowej  przyłączy kanalizacyjnych dla zadania pn. „Budowa podłączeń budynków do zbiorczego systemu kanalizacyjnego Gminy Bodzechów”</w:t>
      </w:r>
      <w:r w:rsidR="009A008E">
        <w:rPr>
          <w:b/>
          <w:bCs/>
        </w:rPr>
        <w:t>”</w:t>
      </w:r>
      <w:r>
        <w:rPr>
          <w:b/>
        </w:rPr>
        <w:t>,</w:t>
      </w:r>
      <w:r w:rsidRPr="004A62A2">
        <w:rPr>
          <w:b/>
        </w:rPr>
        <w:t xml:space="preserve"> </w:t>
      </w:r>
      <w:r w:rsidR="007E16CD">
        <w:rPr>
          <w:b/>
        </w:rPr>
        <w:br/>
      </w:r>
      <w:r>
        <w:rPr>
          <w:b/>
          <w:bCs/>
          <w:iCs/>
        </w:rPr>
        <w:t>z</w:t>
      </w:r>
      <w:r w:rsidR="00291A7B">
        <w:rPr>
          <w:b/>
          <w:bCs/>
          <w:iCs/>
        </w:rPr>
        <w:t>nak sprawy: ZP</w:t>
      </w:r>
      <w:r w:rsidRPr="004A62A2">
        <w:rPr>
          <w:b/>
          <w:bCs/>
          <w:iCs/>
        </w:rPr>
        <w:t>. 272.</w:t>
      </w:r>
      <w:r w:rsidR="007E16CD">
        <w:rPr>
          <w:b/>
          <w:bCs/>
          <w:iCs/>
        </w:rPr>
        <w:t>9</w:t>
      </w:r>
      <w:r w:rsidRPr="004A62A2">
        <w:rPr>
          <w:b/>
          <w:bCs/>
          <w:iCs/>
        </w:rPr>
        <w:t>.201</w:t>
      </w:r>
      <w:r w:rsidR="00291A7B">
        <w:rPr>
          <w:b/>
          <w:bCs/>
          <w:iCs/>
        </w:rPr>
        <w:t>3</w:t>
      </w:r>
    </w:p>
    <w:p w:rsidR="00DC1DF7" w:rsidRDefault="00DC1DF7" w:rsidP="00DC1DF7">
      <w:pPr>
        <w:jc w:val="center"/>
        <w:rPr>
          <w:b/>
        </w:rPr>
      </w:pPr>
    </w:p>
    <w:p w:rsidR="007E16CD" w:rsidRDefault="007E16CD" w:rsidP="00DC1DF7">
      <w:pPr>
        <w:jc w:val="center"/>
        <w:rPr>
          <w:b/>
        </w:rPr>
      </w:pPr>
    </w:p>
    <w:p w:rsidR="00DC1DF7" w:rsidRDefault="00877B9F" w:rsidP="000C0571">
      <w:pPr>
        <w:jc w:val="center"/>
      </w:pPr>
      <w:r>
        <w:rPr>
          <w:b/>
        </w:rPr>
        <w:t>WYJAŚNIENIE nr 3</w:t>
      </w:r>
      <w:r w:rsidR="00850E00">
        <w:rPr>
          <w:b/>
        </w:rPr>
        <w:t xml:space="preserve"> </w:t>
      </w:r>
    </w:p>
    <w:p w:rsidR="00DC1DF7" w:rsidRDefault="00DC1DF7" w:rsidP="00DC1DF7">
      <w:pPr>
        <w:jc w:val="both"/>
      </w:pPr>
      <w:r>
        <w:t>Zgodnie z art.. 38 ust. 2 ustawy z dnia 29 stycznia 2004 r. – Prawo zamówień publicznych (</w:t>
      </w:r>
      <w:proofErr w:type="spellStart"/>
      <w:r>
        <w:t>Dz.U</w:t>
      </w:r>
      <w:proofErr w:type="spellEnd"/>
      <w:r>
        <w:t xml:space="preserve">. z  2010 r. Nr 113 poz. 759 z </w:t>
      </w:r>
      <w:proofErr w:type="spellStart"/>
      <w:r>
        <w:t>późn</w:t>
      </w:r>
      <w:proofErr w:type="spellEnd"/>
      <w:r>
        <w:t>. zm.) wyjaśniamy:</w:t>
      </w:r>
    </w:p>
    <w:p w:rsidR="00DC1DF7" w:rsidRDefault="00DC1DF7" w:rsidP="00DC1DF7">
      <w:pPr>
        <w:jc w:val="both"/>
      </w:pPr>
    </w:p>
    <w:p w:rsidR="00D04BF0" w:rsidRPr="00D04BF0" w:rsidRDefault="00DC1DF7" w:rsidP="00461DE0">
      <w:pPr>
        <w:jc w:val="both"/>
      </w:pPr>
      <w:r w:rsidRPr="003D01E1">
        <w:rPr>
          <w:b/>
          <w:i/>
        </w:rPr>
        <w:t>Pytanie</w:t>
      </w:r>
      <w:r>
        <w:rPr>
          <w:b/>
          <w:i/>
        </w:rPr>
        <w:t xml:space="preserve"> 1</w:t>
      </w:r>
      <w:r w:rsidRPr="003D01E1">
        <w:rPr>
          <w:b/>
          <w:i/>
        </w:rPr>
        <w:t>:</w:t>
      </w:r>
      <w:r>
        <w:t xml:space="preserve">  </w:t>
      </w:r>
      <w:r w:rsidR="00484F33">
        <w:t>Czy wszystkie tereny objęte w/w opracowaniem nal</w:t>
      </w:r>
      <w:r w:rsidR="00156320">
        <w:t>eżą jedynie do osób prywatnych?</w:t>
      </w:r>
    </w:p>
    <w:p w:rsidR="00F078BE" w:rsidRDefault="00DC1DF7" w:rsidP="00F078BE">
      <w:r w:rsidRPr="003D01E1">
        <w:rPr>
          <w:b/>
          <w:i/>
        </w:rPr>
        <w:t>Wyjaśnienie:</w:t>
      </w:r>
      <w:r w:rsidR="00225736">
        <w:rPr>
          <w:b/>
          <w:i/>
        </w:rPr>
        <w:t xml:space="preserve"> </w:t>
      </w:r>
      <w:r w:rsidR="00ED5A62">
        <w:t>TAK, należą do osób prywatnych</w:t>
      </w:r>
    </w:p>
    <w:p w:rsidR="00F54EF7" w:rsidRDefault="00F54EF7" w:rsidP="009861C5">
      <w:pPr>
        <w:tabs>
          <w:tab w:val="left" w:pos="2278"/>
        </w:tabs>
        <w:autoSpaceDE w:val="0"/>
        <w:ind w:right="82"/>
        <w:jc w:val="both"/>
        <w:rPr>
          <w:rFonts w:eastAsia="Arial" w:cs="Arial"/>
          <w:sz w:val="23"/>
          <w:szCs w:val="23"/>
        </w:rPr>
      </w:pPr>
    </w:p>
    <w:p w:rsidR="00DC1DF7" w:rsidRDefault="00DC1DF7" w:rsidP="00461DE0">
      <w:pPr>
        <w:jc w:val="both"/>
      </w:pPr>
      <w:r w:rsidRPr="003D01E1">
        <w:rPr>
          <w:b/>
          <w:i/>
        </w:rPr>
        <w:t>Pytanie</w:t>
      </w:r>
      <w:r>
        <w:rPr>
          <w:b/>
          <w:i/>
        </w:rPr>
        <w:t xml:space="preserve"> 2:</w:t>
      </w:r>
      <w:r w:rsidR="00B52819">
        <w:rPr>
          <w:b/>
          <w:i/>
        </w:rPr>
        <w:t xml:space="preserve"> </w:t>
      </w:r>
      <w:r w:rsidR="006D4BED">
        <w:t>Czy inwestycja objęta jest MPZP</w:t>
      </w:r>
      <w:r w:rsidR="00EA0FD4">
        <w:t>?</w:t>
      </w:r>
    </w:p>
    <w:p w:rsidR="00F078BE" w:rsidRDefault="00DC1DF7" w:rsidP="00C42D59">
      <w:r w:rsidRPr="003D01E1">
        <w:rPr>
          <w:b/>
          <w:i/>
        </w:rPr>
        <w:t>Wyjaśnienie:</w:t>
      </w:r>
      <w:r w:rsidR="00225736">
        <w:rPr>
          <w:b/>
          <w:i/>
        </w:rPr>
        <w:t xml:space="preserve"> </w:t>
      </w:r>
      <w:r w:rsidR="006D4BED">
        <w:t>Gmina nie posiada PZP</w:t>
      </w:r>
    </w:p>
    <w:p w:rsidR="00DC1DF7" w:rsidRPr="00503BB0" w:rsidRDefault="00DC1DF7" w:rsidP="00DC1DF7">
      <w:pPr>
        <w:jc w:val="both"/>
      </w:pPr>
    </w:p>
    <w:p w:rsidR="007A3258" w:rsidRDefault="007A3258" w:rsidP="007A3258">
      <w:pPr>
        <w:jc w:val="both"/>
      </w:pPr>
      <w:r w:rsidRPr="003D01E1">
        <w:rPr>
          <w:b/>
          <w:i/>
        </w:rPr>
        <w:t>Pytanie</w:t>
      </w:r>
      <w:r>
        <w:rPr>
          <w:b/>
          <w:i/>
        </w:rPr>
        <w:t xml:space="preserve"> 3:</w:t>
      </w:r>
      <w:r w:rsidR="007F2520">
        <w:rPr>
          <w:b/>
          <w:i/>
        </w:rPr>
        <w:t xml:space="preserve"> </w:t>
      </w:r>
      <w:r w:rsidR="006D4BED">
        <w:t>Czy w ramach opracowania w/w przedsięwzięcia Wykonawca musi wykonać dokumentację geotechniczną?</w:t>
      </w:r>
    </w:p>
    <w:p w:rsidR="007A3258" w:rsidRPr="00455FA3" w:rsidRDefault="007A3258" w:rsidP="00455FA3">
      <w:r w:rsidRPr="00455FA3">
        <w:rPr>
          <w:b/>
          <w:i/>
        </w:rPr>
        <w:t>Wyjaśnienie:</w:t>
      </w:r>
      <w:r w:rsidR="00455FA3" w:rsidRPr="00455FA3">
        <w:rPr>
          <w:b/>
          <w:i/>
        </w:rPr>
        <w:t xml:space="preserve"> </w:t>
      </w:r>
      <w:r w:rsidR="006D4BED">
        <w:t>Nie. W razie konieczności dokumentację geotechniczną sieci kanalizacyjnej udostępni zamawiający.</w:t>
      </w:r>
    </w:p>
    <w:p w:rsidR="003524DD" w:rsidRDefault="003524DD" w:rsidP="007A3258">
      <w:pPr>
        <w:jc w:val="both"/>
      </w:pPr>
    </w:p>
    <w:p w:rsidR="003524DD" w:rsidRDefault="003524DD" w:rsidP="003524DD">
      <w:pPr>
        <w:jc w:val="both"/>
      </w:pPr>
      <w:r w:rsidRPr="003D01E1">
        <w:rPr>
          <w:b/>
          <w:i/>
        </w:rPr>
        <w:t>Pytanie</w:t>
      </w:r>
      <w:r>
        <w:rPr>
          <w:b/>
          <w:i/>
        </w:rPr>
        <w:t xml:space="preserve"> 4: </w:t>
      </w:r>
      <w:r w:rsidR="006D4BED">
        <w:t xml:space="preserve">Czy trasa projektowanych </w:t>
      </w:r>
      <w:proofErr w:type="spellStart"/>
      <w:r w:rsidR="006D4BED">
        <w:t>przykanalików</w:t>
      </w:r>
      <w:proofErr w:type="spellEnd"/>
      <w:r w:rsidR="006D4BED">
        <w:t xml:space="preserve"> w/w inwestycji może pozostać bez zmian w stosunku do  załączonej kon</w:t>
      </w:r>
      <w:r w:rsidR="00EA0FD4">
        <w:t>cepcji – załącznik nr 7</w:t>
      </w:r>
      <w:r w:rsidR="006D4BED">
        <w:t>?</w:t>
      </w:r>
    </w:p>
    <w:p w:rsidR="00231F5E" w:rsidRDefault="003524DD" w:rsidP="003524DD">
      <w:r w:rsidRPr="003D01E1">
        <w:rPr>
          <w:b/>
          <w:i/>
        </w:rPr>
        <w:t>Wyjaśnienie:</w:t>
      </w:r>
      <w:r w:rsidR="002C10B7">
        <w:rPr>
          <w:b/>
          <w:i/>
        </w:rPr>
        <w:t xml:space="preserve"> </w:t>
      </w:r>
      <w:r w:rsidR="006D4BED">
        <w:t>O tym decyduje projektant ( wykonawca).</w:t>
      </w:r>
    </w:p>
    <w:p w:rsidR="000D440B" w:rsidRDefault="000D440B" w:rsidP="00433107">
      <w:pPr>
        <w:jc w:val="both"/>
        <w:rPr>
          <w:b/>
          <w:i/>
        </w:rPr>
      </w:pPr>
    </w:p>
    <w:p w:rsidR="00433107" w:rsidRPr="00DB0C7F" w:rsidRDefault="00433107" w:rsidP="00433107">
      <w:pPr>
        <w:jc w:val="both"/>
      </w:pPr>
      <w:r w:rsidRPr="003D01E1">
        <w:rPr>
          <w:b/>
          <w:i/>
        </w:rPr>
        <w:t>Pytanie</w:t>
      </w:r>
      <w:r>
        <w:rPr>
          <w:b/>
          <w:i/>
        </w:rPr>
        <w:t xml:space="preserve"> 5: </w:t>
      </w:r>
      <w:r w:rsidR="00DB0C7F">
        <w:t>Na stronie 22 załącznika nr 7 ujęta jest jednostkowa cena przepompowni, rurociągu tłocznego oraz podłączenia elektrycznego do przepompowni. W związku z powyższym zapisem proszę o udzielenie informacji</w:t>
      </w:r>
      <w:r w:rsidR="000802D6">
        <w:t>. Czy przedmiotowe zamówienie opracowania projektu obejmuje projekt przepompowni</w:t>
      </w:r>
      <w:r w:rsidR="002B1DCA">
        <w:t>, przewodu tłocznego oraz projektu elektrycznego podłączenia przepompowni.</w:t>
      </w:r>
    </w:p>
    <w:p w:rsidR="006430DE" w:rsidRDefault="00433107" w:rsidP="006430DE">
      <w:r w:rsidRPr="00550017">
        <w:rPr>
          <w:b/>
          <w:i/>
        </w:rPr>
        <w:t>Wyjaśnienie:</w:t>
      </w:r>
      <w:r w:rsidR="002C10B7">
        <w:t xml:space="preserve"> </w:t>
      </w:r>
      <w:bookmarkStart w:id="0" w:name="_GoBack"/>
      <w:bookmarkEnd w:id="0"/>
      <w:r w:rsidR="006430DE">
        <w:t>Tak. Opracowanie projektu obejmuje projekt przepompowni przydomowej, przewodu tłocznego oraz projektu elektrycznego podłączenia przepompowni.</w:t>
      </w:r>
    </w:p>
    <w:p w:rsidR="00550017" w:rsidRDefault="00550017" w:rsidP="00550017"/>
    <w:p w:rsidR="00433107" w:rsidRDefault="00433107" w:rsidP="00433107"/>
    <w:p w:rsidR="00DC1DF7" w:rsidRPr="002110B1" w:rsidRDefault="00DC1DF7" w:rsidP="00DC1DF7">
      <w:pPr>
        <w:jc w:val="both"/>
        <w:rPr>
          <w:b/>
          <w:i/>
        </w:rPr>
      </w:pPr>
    </w:p>
    <w:p w:rsidR="00F7595D" w:rsidRPr="002110B1" w:rsidRDefault="00F7595D" w:rsidP="00F7595D">
      <w:pPr>
        <w:spacing w:after="200"/>
        <w:rPr>
          <w:b/>
        </w:rPr>
      </w:pPr>
      <w:r w:rsidRPr="002110B1">
        <w:rPr>
          <w:b/>
        </w:rPr>
        <w:t>Prosimy o uwzględnienie w/w wyjaśnień oraz informacji w przygotowywanej ofercie .</w:t>
      </w:r>
    </w:p>
    <w:p w:rsidR="00DC1DF7" w:rsidRDefault="00DC1DF7" w:rsidP="00DC1DF7">
      <w:pPr>
        <w:jc w:val="both"/>
        <w:rPr>
          <w:b/>
          <w:i/>
        </w:rPr>
      </w:pPr>
    </w:p>
    <w:p w:rsidR="00977EF3" w:rsidRDefault="00977EF3" w:rsidP="00977EF3">
      <w:pPr>
        <w:spacing w:line="360" w:lineRule="auto"/>
        <w:ind w:left="4956" w:firstLine="708"/>
        <w:jc w:val="both"/>
      </w:pPr>
      <w:r>
        <w:t>z up. Wójta Gminy Bodzechów</w:t>
      </w:r>
    </w:p>
    <w:p w:rsidR="00977EF3" w:rsidRDefault="00977EF3" w:rsidP="00977EF3">
      <w:pPr>
        <w:spacing w:line="360" w:lineRule="auto"/>
        <w:ind w:left="4956" w:firstLine="708"/>
        <w:jc w:val="both"/>
        <w:rPr>
          <w:b/>
        </w:rPr>
      </w:pPr>
      <w:r>
        <w:t>Roman Kaczmarski</w:t>
      </w:r>
    </w:p>
    <w:p w:rsidR="00DC1DF7" w:rsidRDefault="00DC1DF7" w:rsidP="00DC1DF7">
      <w:pPr>
        <w:jc w:val="both"/>
        <w:rPr>
          <w:b/>
          <w:i/>
        </w:rPr>
      </w:pPr>
    </w:p>
    <w:p w:rsidR="00017D1F" w:rsidRDefault="00017D1F" w:rsidP="00017D1F">
      <w:pPr>
        <w:spacing w:line="360" w:lineRule="auto"/>
        <w:ind w:left="4956" w:firstLine="708"/>
        <w:jc w:val="both"/>
        <w:rPr>
          <w:b/>
        </w:rPr>
      </w:pPr>
    </w:p>
    <w:p w:rsidR="00E93A09" w:rsidRDefault="00E93A09"/>
    <w:sectPr w:rsidR="00E93A09" w:rsidSect="003D7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496A"/>
    <w:multiLevelType w:val="hybridMultilevel"/>
    <w:tmpl w:val="593CE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A613E"/>
    <w:multiLevelType w:val="hybridMultilevel"/>
    <w:tmpl w:val="4398A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1DF7"/>
    <w:rsid w:val="00000736"/>
    <w:rsid w:val="00017D1F"/>
    <w:rsid w:val="00020870"/>
    <w:rsid w:val="00024B78"/>
    <w:rsid w:val="00032B72"/>
    <w:rsid w:val="000331A6"/>
    <w:rsid w:val="00053EAB"/>
    <w:rsid w:val="00067D53"/>
    <w:rsid w:val="00077295"/>
    <w:rsid w:val="000802D6"/>
    <w:rsid w:val="000A7034"/>
    <w:rsid w:val="000C0571"/>
    <w:rsid w:val="000D440B"/>
    <w:rsid w:val="000E0C53"/>
    <w:rsid w:val="00156320"/>
    <w:rsid w:val="00167B86"/>
    <w:rsid w:val="00183D5D"/>
    <w:rsid w:val="001B265B"/>
    <w:rsid w:val="001B679C"/>
    <w:rsid w:val="001C07EF"/>
    <w:rsid w:val="001C1721"/>
    <w:rsid w:val="001E45F9"/>
    <w:rsid w:val="002110B1"/>
    <w:rsid w:val="00225736"/>
    <w:rsid w:val="00231F5E"/>
    <w:rsid w:val="00242619"/>
    <w:rsid w:val="002812D9"/>
    <w:rsid w:val="00291A7B"/>
    <w:rsid w:val="002B1DCA"/>
    <w:rsid w:val="002C10B7"/>
    <w:rsid w:val="002C2FD2"/>
    <w:rsid w:val="002F6670"/>
    <w:rsid w:val="00325C72"/>
    <w:rsid w:val="003524DD"/>
    <w:rsid w:val="00373A5F"/>
    <w:rsid w:val="00383196"/>
    <w:rsid w:val="00395C2C"/>
    <w:rsid w:val="003B59B7"/>
    <w:rsid w:val="003D71FC"/>
    <w:rsid w:val="003F2782"/>
    <w:rsid w:val="00414C30"/>
    <w:rsid w:val="00416F1B"/>
    <w:rsid w:val="004200C8"/>
    <w:rsid w:val="00421146"/>
    <w:rsid w:val="00433107"/>
    <w:rsid w:val="00455FA3"/>
    <w:rsid w:val="00456742"/>
    <w:rsid w:val="00461DE0"/>
    <w:rsid w:val="004626FB"/>
    <w:rsid w:val="00484F33"/>
    <w:rsid w:val="004924B2"/>
    <w:rsid w:val="004B3256"/>
    <w:rsid w:val="004D1C59"/>
    <w:rsid w:val="00503BB0"/>
    <w:rsid w:val="005370C6"/>
    <w:rsid w:val="00550017"/>
    <w:rsid w:val="005876B3"/>
    <w:rsid w:val="005A17F8"/>
    <w:rsid w:val="005D0AA5"/>
    <w:rsid w:val="006075E1"/>
    <w:rsid w:val="006430DE"/>
    <w:rsid w:val="00682E6B"/>
    <w:rsid w:val="006A44DA"/>
    <w:rsid w:val="006C7F10"/>
    <w:rsid w:val="006D4BED"/>
    <w:rsid w:val="006E6668"/>
    <w:rsid w:val="00711556"/>
    <w:rsid w:val="0073516E"/>
    <w:rsid w:val="00744B1A"/>
    <w:rsid w:val="00766F41"/>
    <w:rsid w:val="007A3258"/>
    <w:rsid w:val="007D298B"/>
    <w:rsid w:val="007E16CD"/>
    <w:rsid w:val="007E2639"/>
    <w:rsid w:val="007F2520"/>
    <w:rsid w:val="008020CE"/>
    <w:rsid w:val="008118BD"/>
    <w:rsid w:val="008122DF"/>
    <w:rsid w:val="00831921"/>
    <w:rsid w:val="0083456D"/>
    <w:rsid w:val="00850E00"/>
    <w:rsid w:val="008727D6"/>
    <w:rsid w:val="00877B9F"/>
    <w:rsid w:val="008A0019"/>
    <w:rsid w:val="00911122"/>
    <w:rsid w:val="0092263C"/>
    <w:rsid w:val="00940170"/>
    <w:rsid w:val="00977EF3"/>
    <w:rsid w:val="0098006A"/>
    <w:rsid w:val="009861C5"/>
    <w:rsid w:val="009968A4"/>
    <w:rsid w:val="009A008E"/>
    <w:rsid w:val="00A024D2"/>
    <w:rsid w:val="00A73E7B"/>
    <w:rsid w:val="00A82D74"/>
    <w:rsid w:val="00AA0D97"/>
    <w:rsid w:val="00AD014E"/>
    <w:rsid w:val="00AD5EBC"/>
    <w:rsid w:val="00AE1D5E"/>
    <w:rsid w:val="00AF1B04"/>
    <w:rsid w:val="00B52819"/>
    <w:rsid w:val="00B555A1"/>
    <w:rsid w:val="00B63EF7"/>
    <w:rsid w:val="00B86523"/>
    <w:rsid w:val="00BA1C54"/>
    <w:rsid w:val="00BB761E"/>
    <w:rsid w:val="00BD00F6"/>
    <w:rsid w:val="00BD73DA"/>
    <w:rsid w:val="00BE4291"/>
    <w:rsid w:val="00C27606"/>
    <w:rsid w:val="00C42D59"/>
    <w:rsid w:val="00CA6A2F"/>
    <w:rsid w:val="00D04BF0"/>
    <w:rsid w:val="00D17EF5"/>
    <w:rsid w:val="00D34A2D"/>
    <w:rsid w:val="00D52483"/>
    <w:rsid w:val="00D76EC7"/>
    <w:rsid w:val="00D8126B"/>
    <w:rsid w:val="00D97D2A"/>
    <w:rsid w:val="00DA692A"/>
    <w:rsid w:val="00DB0C7F"/>
    <w:rsid w:val="00DC1DF7"/>
    <w:rsid w:val="00DF5567"/>
    <w:rsid w:val="00E43E04"/>
    <w:rsid w:val="00E52E3D"/>
    <w:rsid w:val="00E6480A"/>
    <w:rsid w:val="00E66B8D"/>
    <w:rsid w:val="00E93A09"/>
    <w:rsid w:val="00EA0FD4"/>
    <w:rsid w:val="00EA5F55"/>
    <w:rsid w:val="00ED5A62"/>
    <w:rsid w:val="00F078BE"/>
    <w:rsid w:val="00F54EF7"/>
    <w:rsid w:val="00F7595D"/>
    <w:rsid w:val="00F7656D"/>
    <w:rsid w:val="00FB20CF"/>
    <w:rsid w:val="00FB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DF7"/>
    <w:pPr>
      <w:spacing w:after="0" w:line="240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7F8"/>
    <w:pPr>
      <w:keepNext/>
      <w:spacing w:before="240" w:after="20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7F8"/>
    <w:pPr>
      <w:keepNext/>
      <w:spacing w:before="240" w:after="20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7F8"/>
    <w:pPr>
      <w:spacing w:before="240" w:after="20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A17F8"/>
    <w:pPr>
      <w:spacing w:before="240" w:after="20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A17F8"/>
    <w:pPr>
      <w:spacing w:before="240" w:after="20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A17F8"/>
    <w:pPr>
      <w:spacing w:before="240" w:after="200" w:line="276" w:lineRule="auto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A17F8"/>
    <w:pPr>
      <w:spacing w:before="240" w:after="200" w:line="276" w:lineRule="auto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7F8"/>
    <w:pPr>
      <w:spacing w:before="240" w:after="200" w:line="276" w:lineRule="auto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A17F8"/>
    <w:pPr>
      <w:spacing w:before="240" w:after="200" w:line="276" w:lineRule="auto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7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17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A17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A17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5A17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5A17F8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5A17F8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5A17F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5A17F8"/>
    <w:rPr>
      <w:rFonts w:asciiTheme="majorHAnsi" w:eastAsiaTheme="majorEastAsia" w:hAnsiTheme="majorHAnsi" w:cstheme="majorBidi"/>
    </w:rPr>
  </w:style>
  <w:style w:type="paragraph" w:styleId="Akapitzlist">
    <w:name w:val="List Paragraph"/>
    <w:basedOn w:val="Normalny"/>
    <w:uiPriority w:val="34"/>
    <w:qFormat/>
    <w:rsid w:val="00E648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rsid w:val="004924B2"/>
    <w:pPr>
      <w:widowControl w:val="0"/>
      <w:spacing w:before="10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Bielska</dc:creator>
  <cp:keywords/>
  <dc:description/>
  <cp:lastModifiedBy>Agnieszka Bielska</cp:lastModifiedBy>
  <cp:revision>3</cp:revision>
  <cp:lastPrinted>2013-08-01T05:46:00Z</cp:lastPrinted>
  <dcterms:created xsi:type="dcterms:W3CDTF">2013-08-01T05:01:00Z</dcterms:created>
  <dcterms:modified xsi:type="dcterms:W3CDTF">2013-08-01T05:47:00Z</dcterms:modified>
</cp:coreProperties>
</file>